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before="60" w:lineRule="auto"/>
        <w:jc w:val="center"/>
        <w:rPr>
          <w:rFonts w:ascii="Arial" w:cs="Arial" w:eastAsia="Arial" w:hAnsi="Arial"/>
        </w:rPr>
      </w:pPr>
      <w:r w:rsidDel="00000000" w:rsidR="00000000" w:rsidRPr="00000000">
        <w:rPr>
          <w:rFonts w:ascii="Arial" w:cs="Arial" w:eastAsia="Arial" w:hAnsi="Arial"/>
          <w:b w:val="1"/>
          <w:rtl w:val="0"/>
        </w:rPr>
        <w:t xml:space="preserve">CỘNG HÒA XÃ HỘI CHỦ NGHĨA VIỆT NAM</w:t>
      </w:r>
      <w:r w:rsidDel="00000000" w:rsidR="00000000" w:rsidRPr="00000000">
        <w:rPr>
          <w:rtl w:val="0"/>
        </w:rPr>
      </w:r>
    </w:p>
    <w:p w:rsidR="00000000" w:rsidDel="00000000" w:rsidP="00000000" w:rsidRDefault="00000000" w:rsidRPr="00000000" w14:paraId="00000004">
      <w:pPr>
        <w:spacing w:before="60" w:lineRule="auto"/>
        <w:jc w:val="center"/>
        <w:rPr>
          <w:rFonts w:ascii="Arial" w:cs="Arial" w:eastAsia="Arial" w:hAnsi="Arial"/>
        </w:rPr>
      </w:pPr>
      <w:r w:rsidDel="00000000" w:rsidR="00000000" w:rsidRPr="00000000">
        <w:rPr>
          <w:rFonts w:ascii="Arial" w:cs="Arial" w:eastAsia="Arial" w:hAnsi="Arial"/>
          <w:b w:val="1"/>
          <w:rtl w:val="0"/>
        </w:rPr>
        <w:t xml:space="preserve">Độc lập - Tự do - Hạnh phúc</w:t>
      </w:r>
      <w:r w:rsidDel="00000000" w:rsidR="00000000" w:rsidRPr="00000000">
        <w:rPr>
          <w:rtl w:val="0"/>
        </w:rPr>
      </w:r>
    </w:p>
    <w:p w:rsidR="00000000" w:rsidDel="00000000" w:rsidP="00000000" w:rsidRDefault="00000000" w:rsidRPr="00000000" w14:paraId="00000005">
      <w:pPr>
        <w:pStyle w:val="Heading2"/>
        <w:jc w:val="center"/>
        <w:rPr>
          <w:i w:val="0"/>
          <w:sz w:val="24"/>
          <w:szCs w:val="24"/>
          <w:vertAlign w:val="baseline"/>
        </w:rPr>
      </w:pPr>
      <w:r w:rsidDel="00000000" w:rsidR="00000000" w:rsidRPr="00000000">
        <w:rPr>
          <w:b w:val="1"/>
          <w:i w:val="0"/>
          <w:color w:val="000000"/>
          <w:sz w:val="24"/>
          <w:szCs w:val="24"/>
          <w:vertAlign w:val="baseline"/>
          <w:rtl w:val="0"/>
        </w:rPr>
        <w:t xml:space="preserve">HỢP ĐỒNG CỘNG TÁC VIÊN</w:t>
      </w:r>
      <w:r w:rsidDel="00000000" w:rsidR="00000000" w:rsidRPr="00000000">
        <w:rPr>
          <w:rtl w:val="0"/>
        </w:rPr>
      </w:r>
    </w:p>
    <w:p w:rsidR="00000000" w:rsidDel="00000000" w:rsidP="00000000" w:rsidRDefault="00000000" w:rsidRPr="00000000" w14:paraId="00000006">
      <w:pPr>
        <w:spacing w:after="120" w:before="12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Số: ……./</w:t>
      </w:r>
    </w:p>
    <w:p w:rsidR="00000000" w:rsidDel="00000000" w:rsidP="00000000" w:rsidRDefault="00000000" w:rsidRPr="00000000" w14:paraId="00000007">
      <w:pPr>
        <w:numPr>
          <w:ilvl w:val="0"/>
          <w:numId w:val="1"/>
        </w:numPr>
        <w:ind w:left="993" w:hanging="360"/>
        <w:jc w:val="both"/>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Căn cứ Luật thương mại số 36/2005/QH11 do Quốc hội ban hành ngày 27/6/2005, có hiệu lực từ ngày 01/01/2006;</w:t>
      </w:r>
      <w:r w:rsidDel="00000000" w:rsidR="00000000" w:rsidRPr="00000000">
        <w:rPr>
          <w:rtl w:val="0"/>
        </w:rPr>
      </w:r>
    </w:p>
    <w:p w:rsidR="00000000" w:rsidDel="00000000" w:rsidP="00000000" w:rsidRDefault="00000000" w:rsidRPr="00000000" w14:paraId="00000008">
      <w:pPr>
        <w:numPr>
          <w:ilvl w:val="0"/>
          <w:numId w:val="1"/>
        </w:numPr>
        <w:ind w:left="993" w:hanging="360"/>
        <w:jc w:val="both"/>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Căn cứ Luật Dân Sự số 91/2015/QH13 do Quốc hội ban hành ngày 24/11/2015, có hiệu lực từ ngày 01/01/2017;</w:t>
      </w:r>
      <w:r w:rsidDel="00000000" w:rsidR="00000000" w:rsidRPr="00000000">
        <w:rPr>
          <w:rtl w:val="0"/>
        </w:rPr>
      </w:r>
    </w:p>
    <w:p w:rsidR="00000000" w:rsidDel="00000000" w:rsidP="00000000" w:rsidRDefault="00000000" w:rsidRPr="00000000" w14:paraId="00000009">
      <w:pPr>
        <w:numPr>
          <w:ilvl w:val="0"/>
          <w:numId w:val="1"/>
        </w:numPr>
        <w:ind w:left="993" w:hanging="360"/>
        <w:jc w:val="both"/>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Căn cứ vào năng lực cung cấp của </w:t>
      </w:r>
      <w:r w:rsidDel="00000000" w:rsidR="00000000" w:rsidRPr="00000000">
        <w:rPr>
          <w:rFonts w:ascii="Arial" w:cs="Arial" w:eastAsia="Arial" w:hAnsi="Arial"/>
          <w:i w:val="1"/>
          <w:sz w:val="18"/>
          <w:szCs w:val="18"/>
          <w:rtl w:val="0"/>
        </w:rPr>
        <w:t xml:space="preserve">Công ty …</w:t>
      </w:r>
      <w:r w:rsidDel="00000000" w:rsidR="00000000" w:rsidRPr="00000000">
        <w:rPr>
          <w:rFonts w:ascii="Arial" w:cs="Arial" w:eastAsia="Arial" w:hAnsi="Arial"/>
          <w:i w:val="1"/>
          <w:sz w:val="18"/>
          <w:szCs w:val="18"/>
          <w:vertAlign w:val="baseline"/>
          <w:rtl w:val="0"/>
        </w:rPr>
        <w:t xml:space="preserve"> và nhu cầu của ……;</w:t>
      </w:r>
      <w:r w:rsidDel="00000000" w:rsidR="00000000" w:rsidRPr="00000000">
        <w:rPr>
          <w:rtl w:val="0"/>
        </w:rPr>
      </w:r>
    </w:p>
    <w:p w:rsidR="00000000" w:rsidDel="00000000" w:rsidP="00000000" w:rsidRDefault="00000000" w:rsidRPr="00000000" w14:paraId="0000000A">
      <w:pPr>
        <w:spacing w:before="60" w:line="276" w:lineRule="auto"/>
        <w:ind w:left="993"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Hôm nay, ngày…… tháng….. năm …., chúng tôi gồm:</w:t>
      </w:r>
    </w:p>
    <w:p w:rsidR="00000000" w:rsidDel="00000000" w:rsidP="00000000" w:rsidRDefault="00000000" w:rsidRPr="00000000" w14:paraId="0000000B">
      <w:pPr>
        <w:spacing w:before="60" w:line="276" w:lineRule="auto"/>
        <w:jc w:val="both"/>
        <w:rPr>
          <w:rFonts w:ascii="Arial" w:cs="Arial" w:eastAsia="Arial" w:hAnsi="Arial"/>
          <w:sz w:val="2"/>
          <w:szCs w:val="2"/>
          <w:vertAlign w:val="baseline"/>
        </w:rPr>
      </w:pPr>
      <w:r w:rsidDel="00000000" w:rsidR="00000000" w:rsidRPr="00000000">
        <w:rPr>
          <w:rtl w:val="0"/>
        </w:rPr>
      </w:r>
    </w:p>
    <w:tbl>
      <w:tblPr>
        <w:tblStyle w:val="Table1"/>
        <w:tblW w:w="10378.999999999998" w:type="dxa"/>
        <w:jc w:val="center"/>
        <w:tblLayout w:type="fixed"/>
        <w:tblLook w:val="0000"/>
      </w:tblPr>
      <w:tblGrid>
        <w:gridCol w:w="729"/>
        <w:gridCol w:w="657"/>
        <w:gridCol w:w="236"/>
        <w:gridCol w:w="8656"/>
        <w:gridCol w:w="101"/>
        <w:tblGridChange w:id="0">
          <w:tblGrid>
            <w:gridCol w:w="729"/>
            <w:gridCol w:w="657"/>
            <w:gridCol w:w="236"/>
            <w:gridCol w:w="8656"/>
            <w:gridCol w:w="101"/>
          </w:tblGrid>
        </w:tblGridChange>
      </w:tblGrid>
      <w:tr>
        <w:trPr>
          <w:cantSplit w:val="0"/>
          <w:trHeight w:val="478" w:hRule="atLeast"/>
          <w:tblHeader w:val="0"/>
        </w:trPr>
        <w:tc>
          <w:tcPr>
            <w:gridSpan w:val="5"/>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0C">
            <w:pPr>
              <w:tabs>
                <w:tab w:val="left" w:leader="none" w:pos="1080"/>
              </w:tabs>
              <w:spacing w:after="15" w:before="240" w:lineRule="auto"/>
              <w:jc w:val="both"/>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Bên sử dụng  dịch vụ (Bên A): </w:t>
            </w:r>
            <w:r w:rsidDel="00000000" w:rsidR="00000000" w:rsidRPr="00000000">
              <w:rPr>
                <w:rtl w:val="0"/>
              </w:rPr>
            </w:r>
          </w:p>
        </w:tc>
      </w:tr>
      <w:tr>
        <w:trPr>
          <w:cantSplit w:val="0"/>
          <w:trHeight w:val="88" w:hRule="atLeast"/>
          <w:tblHeader w:val="0"/>
        </w:trPr>
        <w:tc>
          <w:tcPr>
            <w:gridSpan w:val="3"/>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11">
            <w:pPr>
              <w:tabs>
                <w:tab w:val="left" w:leader="none" w:pos="1080"/>
              </w:tabs>
              <w:spacing w:after="15" w:before="30" w:lineRule="auto"/>
              <w:jc w:val="both"/>
              <w:rPr>
                <w:rFonts w:ascii="Arial" w:cs="Arial" w:eastAsia="Arial" w:hAnsi="Arial"/>
                <w:color w:val="000000"/>
                <w:sz w:val="20"/>
                <w:szCs w:val="20"/>
                <w:vertAlign w:val="baseline"/>
              </w:rPr>
            </w:pPr>
            <w:r w:rsidDel="00000000" w:rsidR="00000000" w:rsidRPr="00000000">
              <w:rPr>
                <w:rtl w:val="0"/>
              </w:rPr>
            </w:r>
          </w:p>
        </w:tc>
        <w:tc>
          <w:tcPr>
            <w:gridSpan w:val="2"/>
            <w:tcBorders>
              <w:top w:color="000000" w:space="0" w:sz="4" w:val="single"/>
              <w:left w:color="000000" w:space="0" w:sz="0" w:val="nil"/>
              <w:bottom w:color="000000" w:space="0" w:sz="4" w:val="dotted"/>
              <w:right w:color="000000" w:space="0" w:sz="0" w:val="nil"/>
            </w:tcBorders>
            <w:vAlign w:val="top"/>
          </w:tcPr>
          <w:p w:rsidR="00000000" w:rsidDel="00000000" w:rsidP="00000000" w:rsidRDefault="00000000" w:rsidRPr="00000000" w14:paraId="00000014">
            <w:pPr>
              <w:spacing w:before="60" w:line="276"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Người đại diện: </w:t>
            </w:r>
          </w:p>
        </w:tc>
      </w:tr>
      <w:tr>
        <w:trPr>
          <w:cantSplit w:val="1"/>
          <w:trHeight w:val="274" w:hRule="atLeast"/>
          <w:tblHeader w:val="0"/>
        </w:trPr>
        <w:tc>
          <w:tcPr>
            <w:gridSpan w:val="3"/>
            <w:vAlign w:val="top"/>
          </w:tcPr>
          <w:p w:rsidR="00000000" w:rsidDel="00000000" w:rsidP="00000000" w:rsidRDefault="00000000" w:rsidRPr="00000000" w14:paraId="00000016">
            <w:pPr>
              <w:tabs>
                <w:tab w:val="left" w:leader="none" w:pos="1080"/>
              </w:tabs>
              <w:spacing w:after="15" w:before="30" w:lineRule="auto"/>
              <w:jc w:val="both"/>
              <w:rPr>
                <w:rFonts w:ascii="Arial" w:cs="Arial" w:eastAsia="Arial" w:hAnsi="Arial"/>
                <w:color w:val="000000"/>
                <w:sz w:val="20"/>
                <w:szCs w:val="20"/>
                <w:vertAlign w:val="baseline"/>
              </w:rPr>
            </w:pPr>
            <w:r w:rsidDel="00000000" w:rsidR="00000000" w:rsidRPr="00000000">
              <w:rPr>
                <w:rtl w:val="0"/>
              </w:rPr>
            </w:r>
          </w:p>
        </w:tc>
        <w:tc>
          <w:tcPr>
            <w:gridSpan w:val="2"/>
            <w:tcBorders>
              <w:top w:color="000000" w:space="0" w:sz="4" w:val="dotted"/>
              <w:left w:color="000000" w:space="0" w:sz="0" w:val="nil"/>
              <w:bottom w:color="000000" w:space="0" w:sz="4" w:val="dotted"/>
              <w:right w:color="000000" w:space="0" w:sz="0" w:val="nil"/>
            </w:tcBorders>
            <w:vAlign w:val="top"/>
          </w:tcPr>
          <w:p w:rsidR="00000000" w:rsidDel="00000000" w:rsidP="00000000" w:rsidRDefault="00000000" w:rsidRPr="00000000" w14:paraId="00000019">
            <w:pPr>
              <w:spacing w:before="60" w:line="276"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Chức vụ: </w:t>
            </w:r>
          </w:p>
        </w:tc>
      </w:tr>
      <w:tr>
        <w:trPr>
          <w:cantSplit w:val="1"/>
          <w:trHeight w:val="274" w:hRule="atLeast"/>
          <w:tblHeader w:val="0"/>
        </w:trPr>
        <w:tc>
          <w:tcPr>
            <w:gridSpan w:val="3"/>
            <w:vAlign w:val="top"/>
          </w:tcPr>
          <w:p w:rsidR="00000000" w:rsidDel="00000000" w:rsidP="00000000" w:rsidRDefault="00000000" w:rsidRPr="00000000" w14:paraId="0000001B">
            <w:pPr>
              <w:tabs>
                <w:tab w:val="left" w:leader="none" w:pos="1080"/>
              </w:tabs>
              <w:spacing w:after="15" w:before="30" w:lineRule="auto"/>
              <w:jc w:val="both"/>
              <w:rPr>
                <w:rFonts w:ascii="Arial" w:cs="Arial" w:eastAsia="Arial" w:hAnsi="Arial"/>
                <w:color w:val="000000"/>
                <w:sz w:val="20"/>
                <w:szCs w:val="20"/>
                <w:vertAlign w:val="baseline"/>
              </w:rPr>
            </w:pPr>
            <w:r w:rsidDel="00000000" w:rsidR="00000000" w:rsidRPr="00000000">
              <w:rPr>
                <w:rtl w:val="0"/>
              </w:rPr>
            </w:r>
          </w:p>
        </w:tc>
        <w:tc>
          <w:tcPr>
            <w:gridSpan w:val="2"/>
            <w:tcBorders>
              <w:top w:color="000000" w:space="0" w:sz="4" w:val="dotted"/>
              <w:left w:color="000000" w:space="0" w:sz="0" w:val="nil"/>
              <w:bottom w:color="000000" w:space="0" w:sz="4" w:val="dotted"/>
              <w:right w:color="000000" w:space="0" w:sz="0" w:val="nil"/>
            </w:tcBorders>
            <w:vAlign w:val="top"/>
          </w:tcPr>
          <w:p w:rsidR="00000000" w:rsidDel="00000000" w:rsidP="00000000" w:rsidRDefault="00000000" w:rsidRPr="00000000" w14:paraId="0000001E">
            <w:pPr>
              <w:spacing w:before="60" w:line="276"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Địa chỉ liên hệ: </w:t>
            </w:r>
          </w:p>
        </w:tc>
      </w:tr>
      <w:tr>
        <w:trPr>
          <w:cantSplit w:val="1"/>
          <w:trHeight w:val="196" w:hRule="atLeast"/>
          <w:tblHeader w:val="0"/>
        </w:trPr>
        <w:tc>
          <w:tcPr>
            <w:gridSpan w:val="3"/>
            <w:vAlign w:val="top"/>
          </w:tcPr>
          <w:p w:rsidR="00000000" w:rsidDel="00000000" w:rsidP="00000000" w:rsidRDefault="00000000" w:rsidRPr="00000000" w14:paraId="00000020">
            <w:pPr>
              <w:tabs>
                <w:tab w:val="left" w:leader="none" w:pos="1080"/>
              </w:tabs>
              <w:spacing w:after="15" w:before="30" w:lineRule="auto"/>
              <w:jc w:val="both"/>
              <w:rPr>
                <w:rFonts w:ascii="Arial" w:cs="Arial" w:eastAsia="Arial" w:hAnsi="Arial"/>
                <w:color w:val="000000"/>
                <w:sz w:val="20"/>
                <w:szCs w:val="20"/>
                <w:vertAlign w:val="baseline"/>
              </w:rPr>
            </w:pPr>
            <w:r w:rsidDel="00000000" w:rsidR="00000000" w:rsidRPr="00000000">
              <w:rPr>
                <w:rtl w:val="0"/>
              </w:rPr>
            </w:r>
          </w:p>
        </w:tc>
        <w:tc>
          <w:tcPr>
            <w:gridSpan w:val="2"/>
            <w:tcBorders>
              <w:top w:color="000000" w:space="0" w:sz="4" w:val="dotted"/>
              <w:left w:color="000000" w:space="0" w:sz="0" w:val="nil"/>
              <w:bottom w:color="000000" w:space="0" w:sz="4" w:val="dotted"/>
              <w:right w:color="000000" w:space="0" w:sz="0" w:val="nil"/>
            </w:tcBorders>
            <w:vAlign w:val="top"/>
          </w:tcPr>
          <w:p w:rsidR="00000000" w:rsidDel="00000000" w:rsidP="00000000" w:rsidRDefault="00000000" w:rsidRPr="00000000" w14:paraId="00000023">
            <w:pPr>
              <w:spacing w:before="60" w:line="276"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Điện thoại:                                                 Email: </w:t>
            </w:r>
          </w:p>
        </w:tc>
      </w:tr>
      <w:tr>
        <w:trPr>
          <w:cantSplit w:val="1"/>
          <w:trHeight w:val="279" w:hRule="atLeast"/>
          <w:tblHeader w:val="0"/>
        </w:trPr>
        <w:tc>
          <w:tcPr>
            <w:gridSpan w:val="3"/>
            <w:vAlign w:val="top"/>
          </w:tcPr>
          <w:p w:rsidR="00000000" w:rsidDel="00000000" w:rsidP="00000000" w:rsidRDefault="00000000" w:rsidRPr="00000000" w14:paraId="00000025">
            <w:pPr>
              <w:tabs>
                <w:tab w:val="left" w:leader="none" w:pos="1080"/>
              </w:tabs>
              <w:spacing w:after="15" w:before="30" w:lineRule="auto"/>
              <w:jc w:val="both"/>
              <w:rPr>
                <w:rFonts w:ascii="Arial" w:cs="Arial" w:eastAsia="Arial" w:hAnsi="Arial"/>
                <w:color w:val="000000"/>
                <w:sz w:val="20"/>
                <w:szCs w:val="20"/>
                <w:vertAlign w:val="baseline"/>
              </w:rPr>
            </w:pPr>
            <w:r w:rsidDel="00000000" w:rsidR="00000000" w:rsidRPr="00000000">
              <w:rPr>
                <w:rtl w:val="0"/>
              </w:rPr>
            </w:r>
          </w:p>
        </w:tc>
        <w:tc>
          <w:tcPr>
            <w:gridSpan w:val="2"/>
            <w:tcBorders>
              <w:top w:color="000000" w:space="0" w:sz="4" w:val="dotted"/>
              <w:left w:color="000000" w:space="0" w:sz="0" w:val="nil"/>
              <w:bottom w:color="000000" w:space="0" w:sz="4" w:val="dotted"/>
              <w:right w:color="000000" w:space="0" w:sz="0" w:val="nil"/>
            </w:tcBorders>
            <w:vAlign w:val="top"/>
          </w:tcPr>
          <w:p w:rsidR="00000000" w:rsidDel="00000000" w:rsidP="00000000" w:rsidRDefault="00000000" w:rsidRPr="00000000" w14:paraId="00000028">
            <w:pPr>
              <w:spacing w:before="60" w:line="276"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Số tài khoản:                                              Ngân hàng: </w:t>
            </w:r>
          </w:p>
        </w:tc>
      </w:tr>
      <w:tr>
        <w:trPr>
          <w:cantSplit w:val="1"/>
          <w:trHeight w:val="279" w:hRule="atLeast"/>
          <w:tblHeader w:val="0"/>
        </w:trPr>
        <w:tc>
          <w:tcPr>
            <w:gridSpan w:val="3"/>
            <w:vAlign w:val="top"/>
          </w:tcPr>
          <w:p w:rsidR="00000000" w:rsidDel="00000000" w:rsidP="00000000" w:rsidRDefault="00000000" w:rsidRPr="00000000" w14:paraId="0000002A">
            <w:pPr>
              <w:tabs>
                <w:tab w:val="left" w:leader="none" w:pos="1080"/>
              </w:tabs>
              <w:spacing w:after="15" w:before="30" w:lineRule="auto"/>
              <w:jc w:val="both"/>
              <w:rPr>
                <w:rFonts w:ascii="Arial" w:cs="Arial" w:eastAsia="Arial" w:hAnsi="Arial"/>
                <w:color w:val="000000"/>
                <w:sz w:val="20"/>
                <w:szCs w:val="20"/>
                <w:vertAlign w:val="baseline"/>
              </w:rPr>
            </w:pPr>
            <w:r w:rsidDel="00000000" w:rsidR="00000000" w:rsidRPr="00000000">
              <w:rPr>
                <w:rtl w:val="0"/>
              </w:rPr>
            </w:r>
          </w:p>
        </w:tc>
        <w:tc>
          <w:tcPr>
            <w:gridSpan w:val="2"/>
            <w:tcBorders>
              <w:top w:color="000000" w:space="0" w:sz="4" w:val="dotted"/>
              <w:left w:color="000000" w:space="0" w:sz="0" w:val="nil"/>
              <w:bottom w:color="000000" w:space="0" w:sz="4" w:val="dotted"/>
              <w:right w:color="000000" w:space="0" w:sz="0" w:val="nil"/>
            </w:tcBorders>
            <w:vAlign w:val="top"/>
          </w:tcPr>
          <w:p w:rsidR="00000000" w:rsidDel="00000000" w:rsidP="00000000" w:rsidRDefault="00000000" w:rsidRPr="00000000" w14:paraId="0000002D">
            <w:pPr>
              <w:spacing w:before="60" w:line="276"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Mã số thuế: </w:t>
            </w:r>
          </w:p>
        </w:tc>
      </w:tr>
      <w:tr>
        <w:trPr>
          <w:cantSplit w:val="1"/>
          <w:trHeight w:val="425" w:hRule="atLeast"/>
          <w:tblHeader w:val="0"/>
        </w:trPr>
        <w:tc>
          <w:tcPr>
            <w:gridSpan w:val="5"/>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2F">
            <w:pPr>
              <w:spacing w:after="280" w:lineRule="auto"/>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0">
            <w:pPr>
              <w:spacing w:before="280" w:lineRule="auto"/>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Bên cung cấp dịch vụ (Bên B): </w:t>
            </w:r>
            <w:r w:rsidDel="00000000" w:rsidR="00000000" w:rsidRPr="00000000">
              <w:rPr>
                <w:rtl w:val="0"/>
              </w:rPr>
            </w:r>
          </w:p>
        </w:tc>
      </w:tr>
      <w:tr>
        <w:trPr>
          <w:cantSplit w:val="1"/>
          <w:trHeight w:val="260" w:hRule="atLeast"/>
          <w:tblHeader w:val="0"/>
        </w:trPr>
        <w:tc>
          <w:tcPr>
            <w:gridSpan w:val="3"/>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35">
            <w:pPr>
              <w:tabs>
                <w:tab w:val="left" w:leader="none" w:pos="1080"/>
              </w:tabs>
              <w:spacing w:after="15" w:before="30" w:lineRule="auto"/>
              <w:jc w:val="both"/>
              <w:rPr>
                <w:rFonts w:ascii="Arial" w:cs="Arial" w:eastAsia="Arial" w:hAnsi="Arial"/>
                <w:sz w:val="20"/>
                <w:szCs w:val="20"/>
                <w:vertAlign w:val="baseline"/>
              </w:rPr>
            </w:pPr>
            <w:r w:rsidDel="00000000" w:rsidR="00000000" w:rsidRPr="00000000">
              <w:rPr>
                <w:rtl w:val="0"/>
              </w:rPr>
            </w:r>
          </w:p>
        </w:tc>
        <w:tc>
          <w:tcPr>
            <w:gridSpan w:val="2"/>
            <w:tcBorders>
              <w:top w:color="000000" w:space="0" w:sz="4" w:val="single"/>
              <w:left w:color="000000" w:space="0" w:sz="0" w:val="nil"/>
              <w:bottom w:color="000000" w:space="0" w:sz="4" w:val="dotted"/>
              <w:right w:color="000000" w:space="0" w:sz="0" w:val="nil"/>
            </w:tcBorders>
            <w:vAlign w:val="top"/>
          </w:tcPr>
          <w:p w:rsidR="00000000" w:rsidDel="00000000" w:rsidP="00000000" w:rsidRDefault="00000000" w:rsidRPr="00000000" w14:paraId="00000038">
            <w:pPr>
              <w:tabs>
                <w:tab w:val="left" w:leader="none" w:pos="1080"/>
              </w:tabs>
              <w:spacing w:after="15" w:before="3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Người đại diện: </w:t>
            </w:r>
          </w:p>
        </w:tc>
      </w:tr>
      <w:tr>
        <w:trPr>
          <w:cantSplit w:val="1"/>
          <w:trHeight w:val="274" w:hRule="atLeast"/>
          <w:tblHeader w:val="0"/>
        </w:trPr>
        <w:tc>
          <w:tcPr>
            <w:gridSpan w:val="3"/>
            <w:vAlign w:val="top"/>
          </w:tcPr>
          <w:p w:rsidR="00000000" w:rsidDel="00000000" w:rsidP="00000000" w:rsidRDefault="00000000" w:rsidRPr="00000000" w14:paraId="0000003A">
            <w:pPr>
              <w:tabs>
                <w:tab w:val="left" w:leader="none" w:pos="1080"/>
              </w:tabs>
              <w:spacing w:after="15" w:before="30" w:lineRule="auto"/>
              <w:jc w:val="both"/>
              <w:rPr>
                <w:rFonts w:ascii="Arial" w:cs="Arial" w:eastAsia="Arial" w:hAnsi="Arial"/>
                <w:sz w:val="20"/>
                <w:szCs w:val="20"/>
                <w:vertAlign w:val="baseline"/>
              </w:rPr>
            </w:pPr>
            <w:r w:rsidDel="00000000" w:rsidR="00000000" w:rsidRPr="00000000">
              <w:rPr>
                <w:rtl w:val="0"/>
              </w:rPr>
            </w:r>
          </w:p>
        </w:tc>
        <w:tc>
          <w:tcPr>
            <w:gridSpan w:val="2"/>
            <w:tcBorders>
              <w:top w:color="000000" w:space="0" w:sz="4" w:val="dotted"/>
              <w:left w:color="000000" w:space="0" w:sz="0" w:val="nil"/>
              <w:bottom w:color="000000" w:space="0" w:sz="4" w:val="dotted"/>
              <w:right w:color="000000" w:space="0" w:sz="0" w:val="nil"/>
            </w:tcBorders>
            <w:vAlign w:val="top"/>
          </w:tcPr>
          <w:p w:rsidR="00000000" w:rsidDel="00000000" w:rsidP="00000000" w:rsidRDefault="00000000" w:rsidRPr="00000000" w14:paraId="0000003D">
            <w:pPr>
              <w:tabs>
                <w:tab w:val="left" w:leader="none" w:pos="1080"/>
              </w:tabs>
              <w:spacing w:after="15" w:before="3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Chức vụ: </w:t>
            </w:r>
          </w:p>
        </w:tc>
      </w:tr>
      <w:tr>
        <w:trPr>
          <w:cantSplit w:val="1"/>
          <w:trHeight w:val="274" w:hRule="atLeast"/>
          <w:tblHeader w:val="0"/>
        </w:trPr>
        <w:tc>
          <w:tcPr>
            <w:gridSpan w:val="3"/>
            <w:vAlign w:val="top"/>
          </w:tcPr>
          <w:p w:rsidR="00000000" w:rsidDel="00000000" w:rsidP="00000000" w:rsidRDefault="00000000" w:rsidRPr="00000000" w14:paraId="0000003F">
            <w:pPr>
              <w:tabs>
                <w:tab w:val="left" w:leader="none" w:pos="1080"/>
              </w:tabs>
              <w:spacing w:after="15" w:before="30" w:lineRule="auto"/>
              <w:jc w:val="both"/>
              <w:rPr>
                <w:rFonts w:ascii="Arial" w:cs="Arial" w:eastAsia="Arial" w:hAnsi="Arial"/>
                <w:sz w:val="20"/>
                <w:szCs w:val="20"/>
                <w:vertAlign w:val="baseline"/>
              </w:rPr>
            </w:pPr>
            <w:r w:rsidDel="00000000" w:rsidR="00000000" w:rsidRPr="00000000">
              <w:rPr>
                <w:rtl w:val="0"/>
              </w:rPr>
            </w:r>
          </w:p>
        </w:tc>
        <w:tc>
          <w:tcPr>
            <w:gridSpan w:val="2"/>
            <w:tcBorders>
              <w:top w:color="000000" w:space="0" w:sz="4" w:val="dotted"/>
              <w:left w:color="000000" w:space="0" w:sz="0" w:val="nil"/>
              <w:bottom w:color="000000" w:space="0" w:sz="4" w:val="dotted"/>
              <w:right w:color="000000" w:space="0" w:sz="0" w:val="nil"/>
            </w:tcBorders>
            <w:vAlign w:val="top"/>
          </w:tcPr>
          <w:p w:rsidR="00000000" w:rsidDel="00000000" w:rsidP="00000000" w:rsidRDefault="00000000" w:rsidRPr="00000000" w14:paraId="00000042">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Địa chỉ liên hệ: </w:t>
            </w:r>
          </w:p>
        </w:tc>
      </w:tr>
      <w:tr>
        <w:trPr>
          <w:cantSplit w:val="1"/>
          <w:trHeight w:val="235" w:hRule="atLeast"/>
          <w:tblHeader w:val="0"/>
        </w:trPr>
        <w:tc>
          <w:tcPr>
            <w:gridSpan w:val="3"/>
            <w:vAlign w:val="top"/>
          </w:tcPr>
          <w:p w:rsidR="00000000" w:rsidDel="00000000" w:rsidP="00000000" w:rsidRDefault="00000000" w:rsidRPr="00000000" w14:paraId="00000044">
            <w:pPr>
              <w:tabs>
                <w:tab w:val="left" w:leader="none" w:pos="1080"/>
              </w:tabs>
              <w:spacing w:after="15" w:before="30" w:lineRule="auto"/>
              <w:jc w:val="both"/>
              <w:rPr>
                <w:rFonts w:ascii="Arial" w:cs="Arial" w:eastAsia="Arial" w:hAnsi="Arial"/>
                <w:sz w:val="20"/>
                <w:szCs w:val="20"/>
                <w:vertAlign w:val="baseline"/>
              </w:rPr>
            </w:pPr>
            <w:r w:rsidDel="00000000" w:rsidR="00000000" w:rsidRPr="00000000">
              <w:rPr>
                <w:rtl w:val="0"/>
              </w:rPr>
            </w:r>
          </w:p>
        </w:tc>
        <w:tc>
          <w:tcPr>
            <w:gridSpan w:val="2"/>
            <w:tcBorders>
              <w:top w:color="000000" w:space="0" w:sz="4" w:val="dotted"/>
              <w:left w:color="000000" w:space="0" w:sz="0" w:val="nil"/>
              <w:bottom w:color="000000" w:space="0" w:sz="4" w:val="dotted"/>
              <w:right w:color="000000" w:space="0" w:sz="0" w:val="nil"/>
            </w:tcBorders>
            <w:vAlign w:val="top"/>
          </w:tcPr>
          <w:p w:rsidR="00000000" w:rsidDel="00000000" w:rsidP="00000000" w:rsidRDefault="00000000" w:rsidRPr="00000000" w14:paraId="00000047">
            <w:pPr>
              <w:tabs>
                <w:tab w:val="left" w:leader="none" w:pos="1080"/>
              </w:tabs>
              <w:spacing w:after="15" w:before="3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Điện thoại:</w:t>
            </w:r>
            <w:r w:rsidDel="00000000" w:rsidR="00000000" w:rsidRPr="00000000">
              <w:rPr>
                <w:rFonts w:ascii="Arial" w:cs="Arial" w:eastAsia="Arial" w:hAnsi="Arial"/>
                <w:color w:val="666666"/>
                <w:sz w:val="20"/>
                <w:szCs w:val="20"/>
                <w:highlight w:val="white"/>
                <w:vertAlign w:val="baseline"/>
                <w:rtl w:val="0"/>
              </w:rPr>
              <w:t xml:space="preserve"> </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color w:val="666666"/>
                <w:sz w:val="20"/>
                <w:szCs w:val="20"/>
                <w:highlight w:val="white"/>
                <w:vertAlign w:val="baseline"/>
                <w:rtl w:val="0"/>
              </w:rPr>
              <w:t xml:space="preserve"> </w:t>
            </w:r>
            <w:r w:rsidDel="00000000" w:rsidR="00000000" w:rsidRPr="00000000">
              <w:rPr>
                <w:rFonts w:ascii="Arial" w:cs="Arial" w:eastAsia="Arial" w:hAnsi="Arial"/>
                <w:sz w:val="20"/>
                <w:szCs w:val="20"/>
                <w:vertAlign w:val="baseline"/>
                <w:rtl w:val="0"/>
              </w:rPr>
              <w:t xml:space="preserve">Email: </w:t>
            </w:r>
            <w:r w:rsidDel="00000000" w:rsidR="00000000" w:rsidRPr="00000000">
              <w:rPr>
                <w:rtl w:val="0"/>
              </w:rPr>
            </w:r>
          </w:p>
        </w:tc>
      </w:tr>
      <w:tr>
        <w:trPr>
          <w:cantSplit w:val="1"/>
          <w:trHeight w:val="235" w:hRule="atLeast"/>
          <w:tblHeader w:val="0"/>
        </w:trPr>
        <w:tc>
          <w:tcPr>
            <w:gridSpan w:val="3"/>
            <w:vAlign w:val="top"/>
          </w:tcPr>
          <w:p w:rsidR="00000000" w:rsidDel="00000000" w:rsidP="00000000" w:rsidRDefault="00000000" w:rsidRPr="00000000" w14:paraId="00000049">
            <w:pPr>
              <w:tabs>
                <w:tab w:val="left" w:leader="none" w:pos="1080"/>
              </w:tabs>
              <w:spacing w:after="15" w:before="30" w:lineRule="auto"/>
              <w:jc w:val="both"/>
              <w:rPr>
                <w:rFonts w:ascii="Arial" w:cs="Arial" w:eastAsia="Arial" w:hAnsi="Arial"/>
                <w:sz w:val="20"/>
                <w:szCs w:val="20"/>
                <w:vertAlign w:val="baseline"/>
              </w:rPr>
            </w:pPr>
            <w:r w:rsidDel="00000000" w:rsidR="00000000" w:rsidRPr="00000000">
              <w:rPr>
                <w:rtl w:val="0"/>
              </w:rPr>
            </w:r>
          </w:p>
        </w:tc>
        <w:tc>
          <w:tcPr>
            <w:gridSpan w:val="2"/>
            <w:tcBorders>
              <w:top w:color="000000" w:space="0" w:sz="4" w:val="dotted"/>
              <w:left w:color="000000" w:space="0" w:sz="0" w:val="nil"/>
              <w:bottom w:color="000000" w:space="0" w:sz="4" w:val="dotted"/>
              <w:right w:color="000000" w:space="0" w:sz="0" w:val="nil"/>
            </w:tcBorders>
            <w:vAlign w:val="top"/>
          </w:tcPr>
          <w:p w:rsidR="00000000" w:rsidDel="00000000" w:rsidP="00000000" w:rsidRDefault="00000000" w:rsidRPr="00000000" w14:paraId="0000004C">
            <w:pPr>
              <w:tabs>
                <w:tab w:val="left" w:leader="none" w:pos="1080"/>
              </w:tabs>
              <w:spacing w:after="15" w:before="30" w:lineRule="auto"/>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Số tài khoản: </w:t>
            </w:r>
            <w:r w:rsidDel="00000000" w:rsidR="00000000" w:rsidRPr="00000000">
              <w:rPr>
                <w:rFonts w:ascii="Arial" w:cs="Arial" w:eastAsia="Arial" w:hAnsi="Arial"/>
                <w:sz w:val="20"/>
                <w:szCs w:val="20"/>
                <w:vertAlign w:val="baseline"/>
                <w:rtl w:val="0"/>
              </w:rPr>
              <w:t xml:space="preserve">              Ngân hàng: </w:t>
            </w:r>
            <w:r w:rsidDel="00000000" w:rsidR="00000000" w:rsidRPr="00000000">
              <w:rPr>
                <w:rtl w:val="0"/>
              </w:rPr>
            </w:r>
          </w:p>
        </w:tc>
      </w:tr>
      <w:tr>
        <w:trPr>
          <w:cantSplit w:val="1"/>
          <w:trHeight w:val="235" w:hRule="atLeast"/>
          <w:tblHeader w:val="0"/>
        </w:trPr>
        <w:tc>
          <w:tcPr>
            <w:gridSpan w:val="3"/>
            <w:vAlign w:val="top"/>
          </w:tcPr>
          <w:p w:rsidR="00000000" w:rsidDel="00000000" w:rsidP="00000000" w:rsidRDefault="00000000" w:rsidRPr="00000000" w14:paraId="0000004E">
            <w:pPr>
              <w:tabs>
                <w:tab w:val="left" w:leader="none" w:pos="1080"/>
              </w:tabs>
              <w:spacing w:after="15" w:before="30" w:lineRule="auto"/>
              <w:jc w:val="both"/>
              <w:rPr>
                <w:rFonts w:ascii="Arial" w:cs="Arial" w:eastAsia="Arial" w:hAnsi="Arial"/>
                <w:sz w:val="20"/>
                <w:szCs w:val="20"/>
                <w:vertAlign w:val="baseline"/>
              </w:rPr>
            </w:pPr>
            <w:r w:rsidDel="00000000" w:rsidR="00000000" w:rsidRPr="00000000">
              <w:rPr>
                <w:rtl w:val="0"/>
              </w:rPr>
            </w:r>
          </w:p>
        </w:tc>
        <w:tc>
          <w:tcPr>
            <w:gridSpan w:val="2"/>
            <w:tcBorders>
              <w:top w:color="000000" w:space="0" w:sz="4" w:val="dotted"/>
              <w:left w:color="000000" w:space="0" w:sz="0" w:val="nil"/>
              <w:bottom w:color="000000" w:space="0" w:sz="4" w:val="dotted"/>
              <w:right w:color="000000" w:space="0" w:sz="0" w:val="nil"/>
            </w:tcBorders>
            <w:vAlign w:val="top"/>
          </w:tcPr>
          <w:p w:rsidR="00000000" w:rsidDel="00000000" w:rsidP="00000000" w:rsidRDefault="00000000" w:rsidRPr="00000000" w14:paraId="00000051">
            <w:pPr>
              <w:tabs>
                <w:tab w:val="left" w:leader="none" w:pos="1080"/>
              </w:tabs>
              <w:spacing w:after="15" w:before="30" w:lineRule="auto"/>
              <w:jc w:val="both"/>
              <w:rPr>
                <w:rFonts w:ascii="Arial" w:cs="Arial" w:eastAsia="Arial" w:hAnsi="Arial"/>
                <w:sz w:val="20"/>
                <w:szCs w:val="20"/>
                <w:vertAlign w:val="baseline"/>
              </w:rPr>
            </w:pPr>
            <w:r w:rsidDel="00000000" w:rsidR="00000000" w:rsidRPr="00000000">
              <w:rPr>
                <w:rFonts w:ascii="Arial" w:cs="Arial" w:eastAsia="Arial" w:hAnsi="Arial"/>
                <w:color w:val="000000"/>
                <w:sz w:val="20"/>
                <w:szCs w:val="20"/>
                <w:vertAlign w:val="baseline"/>
                <w:rtl w:val="0"/>
              </w:rPr>
              <w:t xml:space="preserve">Mã số thuế: </w:t>
            </w:r>
            <w:r w:rsidDel="00000000" w:rsidR="00000000" w:rsidRPr="00000000">
              <w:rPr>
                <w:rtl w:val="0"/>
              </w:rPr>
            </w:r>
          </w:p>
        </w:tc>
      </w:tr>
      <w:tr>
        <w:trPr>
          <w:cantSplit w:val="1"/>
          <w:trHeight w:val="235" w:hRule="atLeast"/>
          <w:tblHeader w:val="0"/>
        </w:trPr>
        <w:tc>
          <w:tcPr>
            <w:gridSpan w:val="5"/>
            <w:vAlign w:val="top"/>
          </w:tcPr>
          <w:p w:rsidR="00000000" w:rsidDel="00000000" w:rsidP="00000000" w:rsidRDefault="00000000" w:rsidRPr="00000000" w14:paraId="00000053">
            <w:pPr>
              <w:tabs>
                <w:tab w:val="left" w:leader="none" w:pos="1080"/>
              </w:tabs>
              <w:spacing w:after="15" w:before="30" w:lineRule="auto"/>
              <w:jc w:val="both"/>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58">
      <w:pPr>
        <w:tabs>
          <w:tab w:val="left" w:leader="none" w:pos="180"/>
        </w:tabs>
        <w:spacing w:after="120" w:before="12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9">
      <w:pPr>
        <w:spacing w:after="120" w:before="120" w:lineRule="auto"/>
        <w:ind w:left="426" w:firstLine="424.99999999999994"/>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Sau khi bàn bạc </w:t>
      </w:r>
      <w:r w:rsidDel="00000000" w:rsidR="00000000" w:rsidRPr="00000000">
        <w:rPr>
          <w:rFonts w:ascii="Arial" w:cs="Arial" w:eastAsia="Arial" w:hAnsi="Arial"/>
          <w:sz w:val="20"/>
          <w:szCs w:val="20"/>
          <w:rtl w:val="0"/>
        </w:rPr>
        <w:t xml:space="preserve">thỏa</w:t>
      </w:r>
      <w:r w:rsidDel="00000000" w:rsidR="00000000" w:rsidRPr="00000000">
        <w:rPr>
          <w:rFonts w:ascii="Arial" w:cs="Arial" w:eastAsia="Arial" w:hAnsi="Arial"/>
          <w:sz w:val="20"/>
          <w:szCs w:val="20"/>
          <w:vertAlign w:val="baseline"/>
          <w:rtl w:val="0"/>
        </w:rPr>
        <w:t xml:space="preserve"> thuận, hai bên thống nhất ký kết Hợp đồng Cộng tác viên phân phối sản phẩm dịch vụ theo Chính sách Cộng tác viên </w:t>
      </w:r>
      <w:r w:rsidDel="00000000" w:rsidR="00000000" w:rsidRPr="00000000">
        <w:rPr>
          <w:rFonts w:ascii="Arial" w:cs="Arial" w:eastAsia="Arial" w:hAnsi="Arial"/>
          <w:sz w:val="20"/>
          <w:szCs w:val="20"/>
          <w:vertAlign w:val="baseline"/>
          <w:rtl w:val="0"/>
        </w:rPr>
        <w:t xml:space="preserve">với những điều khoản sau:</w:t>
      </w:r>
    </w:p>
    <w:p w:rsidR="00000000" w:rsidDel="00000000" w:rsidP="00000000" w:rsidRDefault="00000000" w:rsidRPr="00000000" w14:paraId="0000005A">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ĐIỀU 1: NỘI DUNG DỊCH VỤ</w:t>
      </w:r>
      <w:r w:rsidDel="00000000" w:rsidR="00000000" w:rsidRPr="00000000">
        <w:rPr>
          <w:rtl w:val="0"/>
        </w:rPr>
      </w:r>
    </w:p>
    <w:p w:rsidR="00000000" w:rsidDel="00000000" w:rsidP="00000000" w:rsidRDefault="00000000" w:rsidRPr="00000000" w14:paraId="0000005B">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w:t>
        <w:tab/>
        <w:t xml:space="preserve">Bên A đồng ý làm cộng tác viên (CTV) tiếp thị các sản phẩm của Bên B qua hình thức mã giới thiệu (affiliate) qua các kênh tiếp thị truyền thông.</w:t>
      </w:r>
    </w:p>
    <w:p w:rsidR="00000000" w:rsidDel="00000000" w:rsidP="00000000" w:rsidRDefault="00000000" w:rsidRPr="00000000" w14:paraId="0000005C">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w:t>
        <w:tab/>
        <w:t xml:space="preserve">Bên A đồng ý tuân thủ các quy định về quảng bá tiếp thị sản phẩm được quy định tại:... Quy định này có thể được thay đổi bất cứ lúc nào, khi có thay đổi bên B có trách nhiệm thông báo cho bên A được biết.</w:t>
      </w:r>
    </w:p>
    <w:p w:rsidR="00000000" w:rsidDel="00000000" w:rsidP="00000000" w:rsidRDefault="00000000" w:rsidRPr="00000000" w14:paraId="0000005D">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w:t>
        <w:tab/>
        <w:t xml:space="preserve">Bên B đồng ý chi trả chi phí hoa hồng cho Bên A với mức hoa hồng được quy định tại: </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5E">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w:t>
        <w:tab/>
        <w:t xml:space="preserve">Bên B giữ lại 10% (mười phần trăm) hoa hồng hàng tháng của Bên B để đóng thuế TNCN theo quy định của pháp luật nếu tổng hoa hồng trong tháng của bên B nhiều hơn hoặc bằng 2.000.000đ (hai triệu đồng).</w:t>
      </w:r>
    </w:p>
    <w:p w:rsidR="00000000" w:rsidDel="00000000" w:rsidP="00000000" w:rsidRDefault="00000000" w:rsidRPr="00000000" w14:paraId="0000005F">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w:t>
        <w:tab/>
        <w:t xml:space="preserve">Thời hạn thanh toán từ ngày 05-10 của tháng tiếp theo.</w:t>
      </w:r>
    </w:p>
    <w:p w:rsidR="00000000" w:rsidDel="00000000" w:rsidP="00000000" w:rsidRDefault="00000000" w:rsidRPr="00000000" w14:paraId="00000060">
      <w:pPr>
        <w:spacing w:after="120" w:before="120" w:lineRule="auto"/>
        <w:ind w:left="426" w:firstLine="0"/>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ĐIỀU 2: QUYỀN VÀ NGHĨA VỤ CỦA BÊN A</w:t>
      </w:r>
      <w:r w:rsidDel="00000000" w:rsidR="00000000" w:rsidRPr="00000000">
        <w:rPr>
          <w:rtl w:val="0"/>
        </w:rPr>
      </w:r>
    </w:p>
    <w:p w:rsidR="00000000" w:rsidDel="00000000" w:rsidP="00000000" w:rsidRDefault="00000000" w:rsidRPr="00000000" w14:paraId="00000061">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w:t>
        <w:tab/>
        <w:t xml:space="preserve">Bên A cam kết cách thức quảng bá của Bên A không mang nội dung, hình ảnh xấu gây ảnh hưởng đến uy tín, thương hiệu của Bên A.</w:t>
      </w:r>
    </w:p>
    <w:p w:rsidR="00000000" w:rsidDel="00000000" w:rsidP="00000000" w:rsidRDefault="00000000" w:rsidRPr="00000000" w14:paraId="00000062">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w:t>
        <w:tab/>
        <w:t xml:space="preserve">Bên A không quảng bá thông tin sai lệch, vi phạm pháp luật và chính sách CTV</w:t>
      </w:r>
    </w:p>
    <w:p w:rsidR="00000000" w:rsidDel="00000000" w:rsidP="00000000" w:rsidRDefault="00000000" w:rsidRPr="00000000" w14:paraId="00000063">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w:t>
        <w:tab/>
        <w:t xml:space="preserve">Bên A không được nhân danh C</w:t>
      </w:r>
      <w:r w:rsidDel="00000000" w:rsidR="00000000" w:rsidRPr="00000000">
        <w:rPr>
          <w:rFonts w:ascii="Arial" w:cs="Arial" w:eastAsia="Arial" w:hAnsi="Arial"/>
          <w:sz w:val="20"/>
          <w:szCs w:val="20"/>
          <w:rtl w:val="0"/>
        </w:rPr>
        <w:t xml:space="preserve">ông ty …</w:t>
      </w:r>
      <w:r w:rsidDel="00000000" w:rsidR="00000000" w:rsidRPr="00000000">
        <w:rPr>
          <w:rFonts w:ascii="Arial" w:cs="Arial" w:eastAsia="Arial" w:hAnsi="Arial"/>
          <w:sz w:val="20"/>
          <w:szCs w:val="20"/>
          <w:vertAlign w:val="baseline"/>
          <w:rtl w:val="0"/>
        </w:rPr>
        <w:t xml:space="preserve">, như: tên fan page, tên email, tên website,.. không được chứa từ khoá “</w:t>
      </w:r>
      <w:r w:rsidDel="00000000" w:rsidR="00000000" w:rsidRPr="00000000">
        <w:rPr>
          <w:rFonts w:ascii="Arial" w:cs="Arial" w:eastAsia="Arial" w:hAnsi="Arial"/>
          <w:sz w:val="20"/>
          <w:szCs w:val="20"/>
          <w:rtl w:val="0"/>
        </w:rPr>
        <w:t xml:space="preserve">Công ty …</w:t>
      </w:r>
      <w:r w:rsidDel="00000000" w:rsidR="00000000" w:rsidRPr="00000000">
        <w:rPr>
          <w:rFonts w:ascii="Arial" w:cs="Arial" w:eastAsia="Arial" w:hAnsi="Arial"/>
          <w:sz w:val="20"/>
          <w:szCs w:val="20"/>
          <w:vertAlign w:val="baseline"/>
          <w:rtl w:val="0"/>
        </w:rPr>
        <w:t xml:space="preserve">”. Không chạy quảng cáo với từ khoá chứa từ “</w:t>
      </w:r>
      <w:r w:rsidDel="00000000" w:rsidR="00000000" w:rsidRPr="00000000">
        <w:rPr>
          <w:rFonts w:ascii="Arial" w:cs="Arial" w:eastAsia="Arial" w:hAnsi="Arial"/>
          <w:sz w:val="20"/>
          <w:szCs w:val="20"/>
          <w:rtl w:val="0"/>
        </w:rPr>
        <w:t xml:space="preserve">Công ty …</w:t>
      </w:r>
      <w:r w:rsidDel="00000000" w:rsidR="00000000" w:rsidRPr="00000000">
        <w:rPr>
          <w:rFonts w:ascii="Arial" w:cs="Arial" w:eastAsia="Arial" w:hAnsi="Arial"/>
          <w:sz w:val="20"/>
          <w:szCs w:val="20"/>
          <w:vertAlign w:val="baseline"/>
          <w:rtl w:val="0"/>
        </w:rPr>
        <w:t xml:space="preserve">”, hoặc đối thủ cùng lĩnh vực với </w:t>
      </w:r>
      <w:r w:rsidDel="00000000" w:rsidR="00000000" w:rsidRPr="00000000">
        <w:rPr>
          <w:rFonts w:ascii="Arial" w:cs="Arial" w:eastAsia="Arial" w:hAnsi="Arial"/>
          <w:sz w:val="20"/>
          <w:szCs w:val="20"/>
          <w:rtl w:val="0"/>
        </w:rPr>
        <w:t xml:space="preserve">Công ty …</w:t>
      </w:r>
      <w:r w:rsidDel="00000000" w:rsidR="00000000" w:rsidRPr="00000000">
        <w:rPr>
          <w:rFonts w:ascii="Arial" w:cs="Arial" w:eastAsia="Arial" w:hAnsi="Arial"/>
          <w:sz w:val="20"/>
          <w:szCs w:val="20"/>
          <w:vertAlign w:val="baseline"/>
          <w:rtl w:val="0"/>
        </w:rPr>
        <w:t xml:space="preserve"> trỏ trực tiếp về website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vertAlign w:val="baseline"/>
          <w:rtl w:val="0"/>
        </w:rPr>
        <w:t xml:space="preserve">  như chính sách CTV đã quy định tại: </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64">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Nếu phát hiện vi phạm 3 điều trên, Bên B có quyền dừng hợp đồng, khoá tài khoản của bên A ngay lập tức và không thanh toán hoa hồng đang có của Bên A.</w:t>
      </w:r>
    </w:p>
    <w:p w:rsidR="00000000" w:rsidDel="00000000" w:rsidP="00000000" w:rsidRDefault="00000000" w:rsidRPr="00000000" w14:paraId="00000065">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w:t>
        <w:tab/>
        <w:t xml:space="preserve">Bên A cam kết cùng với Bên B hỗ trợ giải đáp thắc mắc của khách hàng.</w:t>
      </w:r>
    </w:p>
    <w:p w:rsidR="00000000" w:rsidDel="00000000" w:rsidP="00000000" w:rsidRDefault="00000000" w:rsidRPr="00000000" w14:paraId="00000066">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w:t>
        <w:tab/>
        <w:t xml:space="preserve">Nếu có bất kỳ tình huống nào xảy ra có ảnh hưởng xấu đến Bên B, Bên A phải liên hệ với Bên B ngay lập tức đề cùng bàn bạc tìm cách giải quyết.</w:t>
      </w:r>
    </w:p>
    <w:p w:rsidR="00000000" w:rsidDel="00000000" w:rsidP="00000000" w:rsidRDefault="00000000" w:rsidRPr="00000000" w14:paraId="00000067">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w:t>
        <w:tab/>
        <w:t xml:space="preserve">Bên A được quyền yêu cầu bên B cung cấp thông tin về sản phẩm, chính sách, đối soát đơn hàng, doanh số. Được thanh toán theo quy định của Hợp đồng.</w:t>
      </w:r>
    </w:p>
    <w:p w:rsidR="00000000" w:rsidDel="00000000" w:rsidP="00000000" w:rsidRDefault="00000000" w:rsidRPr="00000000" w14:paraId="00000068">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ĐIỀU 3: QUYỀN VÀ NGHĨA VỤ CỦA BÊN B</w:t>
      </w:r>
      <w:r w:rsidDel="00000000" w:rsidR="00000000" w:rsidRPr="00000000">
        <w:rPr>
          <w:rtl w:val="0"/>
        </w:rPr>
      </w:r>
    </w:p>
    <w:p w:rsidR="00000000" w:rsidDel="00000000" w:rsidP="00000000" w:rsidRDefault="00000000" w:rsidRPr="00000000" w14:paraId="00000069">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w:t>
        <w:tab/>
        <w:t xml:space="preserve">Hỗ trợ và giải đáp thắc mắc của Bên A về sản phẩm và các chính sách của Bên B.</w:t>
      </w:r>
    </w:p>
    <w:p w:rsidR="00000000" w:rsidDel="00000000" w:rsidP="00000000" w:rsidRDefault="00000000" w:rsidRPr="00000000" w14:paraId="0000006A">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w:t>
        <w:tab/>
        <w:t xml:space="preserve">Cung cấp và hỗ trợ Bên A các hình ảnh, banner, video với mục đích tiếp thị sản phẩm nếu có.</w:t>
      </w:r>
    </w:p>
    <w:p w:rsidR="00000000" w:rsidDel="00000000" w:rsidP="00000000" w:rsidRDefault="00000000" w:rsidRPr="00000000" w14:paraId="0000006B">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w:t>
        <w:tab/>
        <w:t xml:space="preserve">Cung cấp tài khoản để Bên B có thể theo dõi đơn hàng và Hoa hồng nhận được.</w:t>
      </w:r>
    </w:p>
    <w:p w:rsidR="00000000" w:rsidDel="00000000" w:rsidP="00000000" w:rsidRDefault="00000000" w:rsidRPr="00000000" w14:paraId="0000006C">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w:t>
        <w:tab/>
        <w:t xml:space="preserve">Thanh toán đầy đủ cho Bên A theo đúng quy định.</w:t>
      </w:r>
    </w:p>
    <w:p w:rsidR="00000000" w:rsidDel="00000000" w:rsidP="00000000" w:rsidRDefault="00000000" w:rsidRPr="00000000" w14:paraId="0000006D">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w:t>
        <w:tab/>
        <w:t xml:space="preserve">Bên B có quyền chấm dứt Hợp Đồng hợp tác với Bên A ngay lập tức nếu phát hiện ra việc việc Bên A quảng bá, tiếp thị gây có ảnh hưởng xấu trực tiếp hoặc gián tiếp đến uy tín, hình ảnh thương hiệu của Bên B.</w:t>
      </w:r>
    </w:p>
    <w:p w:rsidR="00000000" w:rsidDel="00000000" w:rsidP="00000000" w:rsidRDefault="00000000" w:rsidRPr="00000000" w14:paraId="0000006E">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ĐIỀU 4: CAM KẾT BẢO MẬT</w:t>
      </w:r>
      <w:r w:rsidDel="00000000" w:rsidR="00000000" w:rsidRPr="00000000">
        <w:rPr>
          <w:rtl w:val="0"/>
        </w:rPr>
      </w:r>
    </w:p>
    <w:p w:rsidR="00000000" w:rsidDel="00000000" w:rsidP="00000000" w:rsidRDefault="00000000" w:rsidRPr="00000000" w14:paraId="0000006F">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w:t>
        <w:tab/>
        <w:t xml:space="preserve">Hai bên cam kết bản mật thông tin của hợp đồng này và không tiết lộ cho bất kỳ bên thứ 3 nào khác, trừ khi được yêu cầu cơ quan Nhà nước có thẩm quyền.</w:t>
      </w:r>
    </w:p>
    <w:p w:rsidR="00000000" w:rsidDel="00000000" w:rsidP="00000000" w:rsidRDefault="00000000" w:rsidRPr="00000000" w14:paraId="00000070">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w:t>
        <w:tab/>
        <w:t xml:space="preserve">Các bên cam kết thực hiện nghiêm chỉnh Điều khoản cam kết bảo mật này ngay cả khi Hợp đồng hết hiệu lực</w:t>
      </w:r>
    </w:p>
    <w:p w:rsidR="00000000" w:rsidDel="00000000" w:rsidP="00000000" w:rsidRDefault="00000000" w:rsidRPr="00000000" w14:paraId="00000071">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ĐIỀU 5: SỰ KIỆN BẤT KHẢ KHÁNG</w:t>
      </w:r>
      <w:r w:rsidDel="00000000" w:rsidR="00000000" w:rsidRPr="00000000">
        <w:rPr>
          <w:rtl w:val="0"/>
        </w:rPr>
      </w:r>
    </w:p>
    <w:p w:rsidR="00000000" w:rsidDel="00000000" w:rsidP="00000000" w:rsidRDefault="00000000" w:rsidRPr="00000000" w14:paraId="00000072">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w:t>
        <w:tab/>
        <w:t xml:space="preserve">Bên A cũng như Bên B sẽ không chịu trách nhiệm về việc không hoàn thành bất kỳ điều khoản hay điều kiện nào của Hợp đồng nếu việc không hoàn thành đó đã bị trì hoãn hoặc tạm thời bị cản trở do một sự kiện ngoài tầm kiểm soát, xảy ra một cách khách quan, không thể lường trước (bao gồm nhưng không giới hạn hỏa hoạn, thiên tai, dịch bệnh, chiến tranh, nổi loạn, nội chiến, các hành vi can thiệp của Nhà nước Việt Nam, đình công…), và/ hoặc không do lỗi hay sự bất cẩn của bên bị ảnh hưởng và không thể khắc phục mặc dù đã áp dụng mọi biện pháp cần thiết trong khả năng cho phép.</w:t>
      </w:r>
    </w:p>
    <w:p w:rsidR="00000000" w:rsidDel="00000000" w:rsidP="00000000" w:rsidRDefault="00000000" w:rsidRPr="00000000" w14:paraId="00000073">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w:t>
        <w:tab/>
        <w:t xml:space="preserve">Trong trường hợp xảy ra một sự kiện bất khả kháng, hai bên có trách nhiệm cùng nhau </w:t>
      </w:r>
      <w:r w:rsidDel="00000000" w:rsidR="00000000" w:rsidRPr="00000000">
        <w:rPr>
          <w:rFonts w:ascii="Arial" w:cs="Arial" w:eastAsia="Arial" w:hAnsi="Arial"/>
          <w:sz w:val="20"/>
          <w:szCs w:val="20"/>
          <w:rtl w:val="0"/>
        </w:rPr>
        <w:t xml:space="preserve">thỏa</w:t>
      </w:r>
      <w:r w:rsidDel="00000000" w:rsidR="00000000" w:rsidRPr="00000000">
        <w:rPr>
          <w:rFonts w:ascii="Arial" w:cs="Arial" w:eastAsia="Arial" w:hAnsi="Arial"/>
          <w:sz w:val="20"/>
          <w:szCs w:val="20"/>
          <w:vertAlign w:val="baseline"/>
          <w:rtl w:val="0"/>
        </w:rPr>
        <w:t xml:space="preserve"> thuận để giải quyết vấn đề.</w:t>
      </w:r>
    </w:p>
    <w:p w:rsidR="00000000" w:rsidDel="00000000" w:rsidP="00000000" w:rsidRDefault="00000000" w:rsidRPr="00000000" w14:paraId="00000074">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ĐIỀU 6: ĐIỀU KHOẢN THI HÀNH</w:t>
      </w:r>
      <w:r w:rsidDel="00000000" w:rsidR="00000000" w:rsidRPr="00000000">
        <w:rPr>
          <w:rtl w:val="0"/>
        </w:rPr>
      </w:r>
    </w:p>
    <w:p w:rsidR="00000000" w:rsidDel="00000000" w:rsidP="00000000" w:rsidRDefault="00000000" w:rsidRPr="00000000" w14:paraId="00000075">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w:t>
        <w:tab/>
        <w:t xml:space="preserve">Hợp đồng có hiệu lực trong vòng 12 tháng kể từ ngày ký cho đến khi các bên hoàn thành các nghĩa vụ của mình nêu tại Hợp đồng.</w:t>
      </w:r>
    </w:p>
    <w:p w:rsidR="00000000" w:rsidDel="00000000" w:rsidP="00000000" w:rsidRDefault="00000000" w:rsidRPr="00000000" w14:paraId="00000076">
      <w:pPr>
        <w:spacing w:after="120" w:before="120" w:lineRule="auto"/>
        <w:ind w:left="42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w:t>
        <w:tab/>
        <w:t xml:space="preserve">Mọi sửa đổi hoặc bổ sung cho Hợp đồng này đều được lập bằng văn bản có sự đồng ý và thống nhất ký kết của cả hai bên</w:t>
      </w:r>
    </w:p>
    <w:p w:rsidR="00000000" w:rsidDel="00000000" w:rsidP="00000000" w:rsidRDefault="00000000" w:rsidRPr="00000000" w14:paraId="00000077">
      <w:pPr>
        <w:tabs>
          <w:tab w:val="left" w:leader="none" w:pos="180"/>
        </w:tabs>
        <w:spacing w:after="120" w:before="120" w:lineRule="auto"/>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8">
      <w:pPr>
        <w:tabs>
          <w:tab w:val="left" w:leader="none" w:pos="180"/>
        </w:tabs>
        <w:spacing w:after="120" w:before="12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ĐẠI DIỆN BÊN B                     </w:t>
        <w:tab/>
        <w:t xml:space="preserve">                                                                     ĐẠI DIỆN BÊN A</w:t>
      </w:r>
      <w:r w:rsidDel="00000000" w:rsidR="00000000" w:rsidRPr="00000000">
        <w:rPr>
          <w:rtl w:val="0"/>
        </w:rPr>
      </w:r>
    </w:p>
    <w:p w:rsidR="00000000" w:rsidDel="00000000" w:rsidP="00000000" w:rsidRDefault="00000000" w:rsidRPr="00000000" w14:paraId="00000079">
      <w:pPr>
        <w:tabs>
          <w:tab w:val="left" w:leader="none" w:pos="180"/>
        </w:tabs>
        <w:spacing w:after="120" w:before="12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7A">
      <w:pPr>
        <w:tabs>
          <w:tab w:val="left" w:leader="none" w:pos="180"/>
        </w:tabs>
        <w:spacing w:after="120" w:before="120" w:lineRule="auto"/>
        <w:jc w:val="both"/>
        <w:rPr>
          <w:rFonts w:ascii="Arial" w:cs="Arial" w:eastAsia="Arial" w:hAnsi="Arial"/>
          <w:sz w:val="20"/>
          <w:szCs w:val="20"/>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480" w:top="480" w:left="740" w:right="1400" w:header="274" w:footer="28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Times New Roman" w:cs="Times New Roman" w:eastAsia="Times New Roman" w:hAnsi="Times New Roman"/>
      <w:b w:val="1"/>
      <w:sz w:val="32"/>
      <w:szCs w:val="3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sz w:val="32"/>
      <w:szCs w:val="32"/>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ing2Char">
    <w:name w:val="Heading 2 Char"/>
    <w:next w:val="Heading2Char"/>
    <w:autoRedefine w:val="0"/>
    <w:hidden w:val="0"/>
    <w:qFormat w:val="0"/>
    <w:rPr>
      <w:rFonts w:ascii="Arial" w:cs="Arial" w:hAnsi="Arial"/>
      <w:b w:val="1"/>
      <w:bCs w:val="1"/>
      <w:i w:val="1"/>
      <w:iCs w:val="1"/>
      <w:w w:val="100"/>
      <w:position w:val="-1"/>
      <w:sz w:val="28"/>
      <w:szCs w:val="28"/>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Char">
    <w:name w:val="Body Text Char"/>
    <w:next w:val="BodyTextChar"/>
    <w:autoRedefine w:val="0"/>
    <w:hidden w:val="0"/>
    <w:qFormat w:val="0"/>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ColorfulList-Accent1">
    <w:name w:val="Colorful List - Accent 1"/>
    <w:basedOn w:val="Normal"/>
    <w:next w:val="ColorfulList-Accent1"/>
    <w:autoRedefine w:val="0"/>
    <w:hidden w:val="0"/>
    <w:qFormat w:val="0"/>
    <w:pPr>
      <w:suppressAutoHyphens w:val="1"/>
      <w:spacing w:line="1" w:lineRule="atLeast"/>
      <w:ind w:left="720" w:leftChars="-1" w:rightChars="0" w:firstLineChars="-1"/>
      <w:textDirection w:val="btLr"/>
      <w:textAlignment w:val="top"/>
      <w:outlineLvl w:val="0"/>
    </w:pPr>
    <w:rPr>
      <w:color w:val="365f91"/>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TitleChar">
    <w:name w:val="Title Char"/>
    <w:next w:val="TitleChar"/>
    <w:autoRedefine w:val="0"/>
    <w:hidden w:val="0"/>
    <w:qFormat w:val="0"/>
    <w:rPr>
      <w:rFonts w:ascii=".VnTimeH" w:hAnsi=".VnTimeH"/>
      <w:b w:val="1"/>
      <w:bCs w:val="1"/>
      <w:w w:val="100"/>
      <w:position w:val="-1"/>
      <w:sz w:val="32"/>
      <w:szCs w:val="32"/>
      <w:effect w:val="none"/>
      <w:vertAlign w:val="baseline"/>
      <w:cs w:val="0"/>
      <w:em w:val="none"/>
      <w:lang w:eastAsia="ar-SA"/>
    </w:rPr>
  </w:style>
  <w:style w:type="character" w:styleId="SubtitleChar">
    <w:name w:val="Subtitle Char"/>
    <w:next w:val="SubtitleChar"/>
    <w:autoRedefine w:val="0"/>
    <w:hidden w:val="0"/>
    <w:qFormat w:val="0"/>
    <w:rPr>
      <w:rFonts w:ascii=".VnTimeH" w:hAnsi=".VnTimeH"/>
      <w:b w:val="1"/>
      <w:bCs w:val="1"/>
      <w:w w:val="100"/>
      <w:position w:val="-1"/>
      <w:sz w:val="28"/>
      <w:szCs w:val="28"/>
      <w:effect w:val="none"/>
      <w:vertAlign w:val="baseline"/>
      <w:cs w:val="0"/>
      <w:em w:val="none"/>
      <w:lang w:eastAsia="ar-SA"/>
    </w:rPr>
  </w:style>
  <w:style w:type="character" w:styleId="Heading1Char">
    <w:name w:val="Heading 1 Char"/>
    <w:next w:val="Heading1Char"/>
    <w:autoRedefine w:val="0"/>
    <w:hidden w:val="0"/>
    <w:qFormat w:val="0"/>
    <w:rPr>
      <w:rFonts w:ascii="Times New Roman" w:cs="Times New Roman" w:eastAsia="Times New Roman" w:hAnsi="Times New Roman"/>
      <w:b w:val="1"/>
      <w:bCs w:val="1"/>
      <w:w w:val="100"/>
      <w:kern w:val="32"/>
      <w:position w:val="-1"/>
      <w:sz w:val="32"/>
      <w:szCs w:val="32"/>
      <w:effect w:val="none"/>
      <w:vertAlign w:val="baseline"/>
      <w:cs w:val="0"/>
      <w:em w:val="none"/>
      <w:lang w:val="en-US"/>
    </w:rPr>
  </w:style>
  <w:style w:type="paragraph" w:styleId="ListParagraph">
    <w:name w:val="List Paragraph"/>
    <w:basedOn w:val="Normal"/>
    <w:next w:val="ListParagraph"/>
    <w:autoRedefine w:val="0"/>
    <w:hidden w:val="0"/>
    <w:qFormat w:val="0"/>
    <w:pPr>
      <w:widowControl w:val="0"/>
      <w:suppressAutoHyphens w:val="1"/>
      <w:autoSpaceDE w:val="0"/>
      <w:autoSpaceDN w:val="0"/>
      <w:spacing w:line="1" w:lineRule="atLeast"/>
      <w:ind w:left="415"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jc w:val="center"/>
    </w:pPr>
    <w:rPr>
      <w:rFonts w:ascii="Times New Roman" w:cs="Times New Roman" w:eastAsia="Times New Roman" w:hAnsi="Times New Roman"/>
      <w:b w:val="1"/>
      <w:sz w:val="28"/>
      <w:szCs w:val="2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mRoJ6SJ5Z4bVOSb7F2EyQPEi4A==">CgMxLjA4AHIhMTlFdzBucXNXbzRORE15T3E5aFZOWkV6XzJycGk2UjBm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2016-07-04T09:29:00Z</dcterms:created>
  <dc:creator>Home</dc:creator>
</cp:coreProperties>
</file>

<file path=docProps/custom.xml><?xml version="1.0" encoding="utf-8"?>
<Properties xmlns="http://schemas.openxmlformats.org/officeDocument/2006/custom-properties" xmlns:vt="http://schemas.openxmlformats.org/officeDocument/2006/docPropsVTypes"/>
</file>